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DE41E" w14:textId="390B81FE" w:rsidR="00FE6949" w:rsidRDefault="000A7A0B" w:rsidP="008A2379">
      <w:pPr>
        <w:jc w:val="left"/>
        <w:rPr>
          <w:sz w:val="24"/>
          <w:szCs w:val="24"/>
        </w:rPr>
      </w:pPr>
      <w:bookmarkStart w:id="0" w:name="_GoBack"/>
      <w:bookmarkEnd w:id="0"/>
      <w:r>
        <w:rPr>
          <w:sz w:val="24"/>
          <w:szCs w:val="24"/>
        </w:rPr>
        <w:t xml:space="preserve">August </w:t>
      </w:r>
      <w:r w:rsidR="007B4FFC">
        <w:rPr>
          <w:sz w:val="24"/>
          <w:szCs w:val="24"/>
        </w:rPr>
        <w:t>1</w:t>
      </w:r>
      <w:r w:rsidR="00D93776">
        <w:rPr>
          <w:sz w:val="24"/>
          <w:szCs w:val="24"/>
        </w:rPr>
        <w:t>5</w:t>
      </w:r>
      <w:r w:rsidR="00FE6949">
        <w:rPr>
          <w:sz w:val="24"/>
          <w:szCs w:val="24"/>
        </w:rPr>
        <w:t>, 2022</w:t>
      </w:r>
    </w:p>
    <w:p w14:paraId="54133A32" w14:textId="77777777" w:rsidR="00FE6949" w:rsidRDefault="00FE6949" w:rsidP="008A2379">
      <w:pPr>
        <w:jc w:val="left"/>
        <w:rPr>
          <w:sz w:val="24"/>
          <w:szCs w:val="24"/>
        </w:rPr>
      </w:pPr>
    </w:p>
    <w:p w14:paraId="05E666BC" w14:textId="079A7E96" w:rsidR="008A2379" w:rsidRPr="00FE6949" w:rsidRDefault="008A2379" w:rsidP="008A2379">
      <w:pPr>
        <w:jc w:val="left"/>
        <w:rPr>
          <w:sz w:val="24"/>
          <w:szCs w:val="24"/>
        </w:rPr>
      </w:pPr>
      <w:r w:rsidRPr="00FE6949">
        <w:rPr>
          <w:sz w:val="24"/>
          <w:szCs w:val="24"/>
        </w:rPr>
        <w:t xml:space="preserve">Dear </w:t>
      </w:r>
      <w:r w:rsidR="00D93776">
        <w:rPr>
          <w:sz w:val="24"/>
          <w:szCs w:val="24"/>
        </w:rPr>
        <w:t>Senator Garrett</w:t>
      </w:r>
      <w:r w:rsidRPr="00FE6949">
        <w:rPr>
          <w:sz w:val="24"/>
          <w:szCs w:val="24"/>
        </w:rPr>
        <w:t>:</w:t>
      </w:r>
    </w:p>
    <w:p w14:paraId="657924B1" w14:textId="77777777" w:rsidR="008A2379" w:rsidRPr="00FE6949" w:rsidRDefault="008A2379" w:rsidP="008A2379">
      <w:pPr>
        <w:jc w:val="left"/>
        <w:rPr>
          <w:sz w:val="24"/>
          <w:szCs w:val="24"/>
        </w:rPr>
      </w:pPr>
    </w:p>
    <w:p w14:paraId="72FFF736" w14:textId="21B7C9C7" w:rsidR="008A2379" w:rsidRPr="00FE6949" w:rsidRDefault="008A2379" w:rsidP="008A2379">
      <w:pPr>
        <w:jc w:val="left"/>
        <w:rPr>
          <w:sz w:val="24"/>
          <w:szCs w:val="24"/>
        </w:rPr>
      </w:pPr>
      <w:r w:rsidRPr="00FE6949">
        <w:rPr>
          <w:sz w:val="24"/>
          <w:szCs w:val="24"/>
        </w:rPr>
        <w:t xml:space="preserve"> It is easy to frame the abortion discussion as an either/or, an all-or-nothing debate; however, the issues inherent in abortion are far more subtle. As clergy from various denominations, we seek to advance a more nuanced approach. </w:t>
      </w:r>
      <w:r w:rsidR="003B3145">
        <w:rPr>
          <w:sz w:val="24"/>
          <w:szCs w:val="24"/>
        </w:rPr>
        <w:t>We do not</w:t>
      </w:r>
      <w:r w:rsidRPr="00FE6949">
        <w:rPr>
          <w:sz w:val="24"/>
          <w:szCs w:val="24"/>
        </w:rPr>
        <w:t xml:space="preserve"> condone the killing of unborn babies. We do offer a theological basis for </w:t>
      </w:r>
      <w:r w:rsidRPr="002A259D">
        <w:rPr>
          <w:sz w:val="24"/>
          <w:szCs w:val="24"/>
        </w:rPr>
        <w:t xml:space="preserve">allowing </w:t>
      </w:r>
      <w:r w:rsidR="00A4421D">
        <w:rPr>
          <w:sz w:val="24"/>
          <w:szCs w:val="24"/>
        </w:rPr>
        <w:t>the one who is pregnant</w:t>
      </w:r>
      <w:r w:rsidRPr="00FE6949">
        <w:rPr>
          <w:sz w:val="24"/>
          <w:szCs w:val="24"/>
        </w:rPr>
        <w:t xml:space="preserve"> and both religious and medical advisors to choose abortion for the mental and/or physical health </w:t>
      </w:r>
      <w:r w:rsidR="0019550A" w:rsidRPr="002A259D">
        <w:rPr>
          <w:sz w:val="24"/>
          <w:szCs w:val="24"/>
        </w:rPr>
        <w:t>of</w:t>
      </w:r>
      <w:r w:rsidR="0019550A">
        <w:rPr>
          <w:color w:val="FF0000"/>
          <w:sz w:val="24"/>
          <w:szCs w:val="24"/>
        </w:rPr>
        <w:t xml:space="preserve"> </w:t>
      </w:r>
      <w:r w:rsidRPr="00FE6949">
        <w:rPr>
          <w:sz w:val="24"/>
          <w:szCs w:val="24"/>
        </w:rPr>
        <w:t xml:space="preserve">pregnant </w:t>
      </w:r>
      <w:r w:rsidR="006A5307">
        <w:rPr>
          <w:sz w:val="24"/>
          <w:szCs w:val="24"/>
        </w:rPr>
        <w:t>people</w:t>
      </w:r>
      <w:r w:rsidRPr="00FE6949">
        <w:rPr>
          <w:sz w:val="24"/>
          <w:szCs w:val="24"/>
        </w:rPr>
        <w:t>. As clergy members, we maintain that a total ban on abortions is immoral and punitive.</w:t>
      </w:r>
    </w:p>
    <w:p w14:paraId="4D1703C9" w14:textId="77777777" w:rsidR="008A2379" w:rsidRPr="00FE6949" w:rsidRDefault="008A2379" w:rsidP="008A2379">
      <w:pPr>
        <w:jc w:val="left"/>
        <w:rPr>
          <w:sz w:val="24"/>
          <w:szCs w:val="24"/>
        </w:rPr>
      </w:pPr>
    </w:p>
    <w:p w14:paraId="60BBC64E" w14:textId="30933795" w:rsidR="008A2379" w:rsidRPr="00FE6949" w:rsidRDefault="008A2379" w:rsidP="008A2379">
      <w:pPr>
        <w:jc w:val="left"/>
        <w:rPr>
          <w:sz w:val="24"/>
          <w:szCs w:val="24"/>
        </w:rPr>
      </w:pPr>
      <w:r w:rsidRPr="00FE6949">
        <w:rPr>
          <w:sz w:val="24"/>
          <w:szCs w:val="24"/>
        </w:rPr>
        <w:t>When asked about the greatest commandment, Jesus answered: “Love the Lord your God with all your heart and with all your soul and with all your mind. This is the first and greatest commandment. The second is like it: Love your neighbor as yourself.” (Matt 22:37-39)  Love God; love neighbor; love self. We are following the way of Jesus as we place the priority on love in all these dimensions.</w:t>
      </w:r>
    </w:p>
    <w:p w14:paraId="1DD0A65A" w14:textId="77777777" w:rsidR="008A2379" w:rsidRPr="00FE6949" w:rsidRDefault="008A2379" w:rsidP="008A2379">
      <w:pPr>
        <w:jc w:val="left"/>
        <w:rPr>
          <w:sz w:val="24"/>
          <w:szCs w:val="24"/>
        </w:rPr>
      </w:pPr>
    </w:p>
    <w:p w14:paraId="1EB38990" w14:textId="040A9F4C" w:rsidR="008A2379" w:rsidRPr="00FE6949" w:rsidRDefault="008A2379" w:rsidP="008A2379">
      <w:pPr>
        <w:jc w:val="left"/>
        <w:rPr>
          <w:sz w:val="24"/>
          <w:szCs w:val="24"/>
        </w:rPr>
      </w:pPr>
      <w:r w:rsidRPr="00FE6949">
        <w:rPr>
          <w:sz w:val="24"/>
          <w:szCs w:val="24"/>
        </w:rPr>
        <w:t>Putting love first creates a more nuanced and, sometimes, murkier understanding of abortion “rights.” When we take seriously the call to love</w:t>
      </w:r>
      <w:r w:rsidR="006A5307">
        <w:rPr>
          <w:sz w:val="24"/>
          <w:szCs w:val="24"/>
        </w:rPr>
        <w:t xml:space="preserve"> both</w:t>
      </w:r>
      <w:r w:rsidRPr="00FE6949">
        <w:rPr>
          <w:sz w:val="24"/>
          <w:szCs w:val="24"/>
        </w:rPr>
        <w:t xml:space="preserve"> the unborn child and </w:t>
      </w:r>
      <w:r w:rsidRPr="002A259D">
        <w:rPr>
          <w:sz w:val="24"/>
          <w:szCs w:val="24"/>
        </w:rPr>
        <w:t xml:space="preserve">the </w:t>
      </w:r>
      <w:r w:rsidR="00D61E73" w:rsidRPr="002A259D">
        <w:rPr>
          <w:sz w:val="24"/>
          <w:szCs w:val="24"/>
        </w:rPr>
        <w:t>one who is pregnant</w:t>
      </w:r>
      <w:r w:rsidRPr="002A259D">
        <w:rPr>
          <w:sz w:val="24"/>
          <w:szCs w:val="24"/>
        </w:rPr>
        <w:t>, tension results. If a ban on abortion with no exception becomes law, t</w:t>
      </w:r>
      <w:r w:rsidRPr="00FE6949">
        <w:rPr>
          <w:sz w:val="24"/>
          <w:szCs w:val="24"/>
        </w:rPr>
        <w:t>he unborn child receives love to the d</w:t>
      </w:r>
      <w:r w:rsidR="006A5307">
        <w:rPr>
          <w:sz w:val="24"/>
          <w:szCs w:val="24"/>
        </w:rPr>
        <w:t>etriment</w:t>
      </w:r>
      <w:r w:rsidRPr="00FE6949">
        <w:rPr>
          <w:sz w:val="24"/>
          <w:szCs w:val="24"/>
        </w:rPr>
        <w:t xml:space="preserve"> of </w:t>
      </w:r>
      <w:r w:rsidRPr="002A259D">
        <w:rPr>
          <w:sz w:val="24"/>
          <w:szCs w:val="24"/>
        </w:rPr>
        <w:t>the</w:t>
      </w:r>
      <w:r w:rsidR="00D61E73" w:rsidRPr="002A259D">
        <w:rPr>
          <w:sz w:val="24"/>
          <w:szCs w:val="24"/>
        </w:rPr>
        <w:t xml:space="preserve"> one who is pregnant</w:t>
      </w:r>
      <w:r w:rsidRPr="002A259D">
        <w:rPr>
          <w:sz w:val="24"/>
          <w:szCs w:val="24"/>
        </w:rPr>
        <w:t>. A legality which advantages the</w:t>
      </w:r>
      <w:r w:rsidR="00D61E73" w:rsidRPr="002A259D">
        <w:rPr>
          <w:sz w:val="24"/>
          <w:szCs w:val="24"/>
        </w:rPr>
        <w:t xml:space="preserve"> one who is pregnant</w:t>
      </w:r>
      <w:r w:rsidRPr="002A259D">
        <w:rPr>
          <w:sz w:val="24"/>
          <w:szCs w:val="24"/>
        </w:rPr>
        <w:t xml:space="preserve"> at the total expense of the unborn also lacks love. Love, as directed by Jesus, demands more than benefiting one or the other. The radical love called for by Jesus invites advantaging both</w:t>
      </w:r>
      <w:r w:rsidR="00D61E73" w:rsidRPr="002A259D">
        <w:rPr>
          <w:sz w:val="24"/>
          <w:szCs w:val="24"/>
        </w:rPr>
        <w:t xml:space="preserve"> the one who is pregnant </w:t>
      </w:r>
      <w:r w:rsidRPr="002A259D">
        <w:rPr>
          <w:sz w:val="24"/>
          <w:szCs w:val="24"/>
        </w:rPr>
        <w:t>and</w:t>
      </w:r>
      <w:r w:rsidR="00121D2B">
        <w:rPr>
          <w:sz w:val="24"/>
          <w:szCs w:val="24"/>
        </w:rPr>
        <w:t xml:space="preserve"> the</w:t>
      </w:r>
      <w:r w:rsidRPr="00FE6949">
        <w:rPr>
          <w:sz w:val="24"/>
          <w:szCs w:val="24"/>
        </w:rPr>
        <w:t xml:space="preserve"> unborn child.</w:t>
      </w:r>
    </w:p>
    <w:p w14:paraId="049C78C7" w14:textId="77777777" w:rsidR="008A2379" w:rsidRPr="00FE6949" w:rsidRDefault="008A2379" w:rsidP="008A2379">
      <w:pPr>
        <w:jc w:val="left"/>
        <w:rPr>
          <w:sz w:val="24"/>
          <w:szCs w:val="24"/>
        </w:rPr>
      </w:pPr>
    </w:p>
    <w:p w14:paraId="68B10A04" w14:textId="6ECFFDB2" w:rsidR="008A2379" w:rsidRPr="00FE6949" w:rsidRDefault="008A2379" w:rsidP="008A2379">
      <w:pPr>
        <w:jc w:val="left"/>
        <w:rPr>
          <w:sz w:val="24"/>
          <w:szCs w:val="24"/>
        </w:rPr>
      </w:pPr>
      <w:r w:rsidRPr="00FE6949">
        <w:rPr>
          <w:sz w:val="24"/>
          <w:szCs w:val="24"/>
        </w:rPr>
        <w:t xml:space="preserve">A total ban on abortion potentially sentences </w:t>
      </w:r>
      <w:r w:rsidR="006A5307">
        <w:rPr>
          <w:sz w:val="24"/>
          <w:szCs w:val="24"/>
        </w:rPr>
        <w:t>people</w:t>
      </w:r>
      <w:r w:rsidRPr="00FE6949">
        <w:rPr>
          <w:sz w:val="24"/>
          <w:szCs w:val="24"/>
        </w:rPr>
        <w:t xml:space="preserve"> to mental and emotional deprivation or physical</w:t>
      </w:r>
      <w:r w:rsidR="00D61E73" w:rsidRPr="002A259D">
        <w:rPr>
          <w:sz w:val="24"/>
          <w:szCs w:val="24"/>
        </w:rPr>
        <w:t>,</w:t>
      </w:r>
      <w:r w:rsidRPr="002A259D">
        <w:rPr>
          <w:sz w:val="24"/>
          <w:szCs w:val="24"/>
        </w:rPr>
        <w:t xml:space="preserve"> </w:t>
      </w:r>
      <w:r w:rsidR="00D61E73" w:rsidRPr="002A259D">
        <w:rPr>
          <w:sz w:val="24"/>
          <w:szCs w:val="24"/>
        </w:rPr>
        <w:t xml:space="preserve">and possibly spiritual, </w:t>
      </w:r>
      <w:r w:rsidRPr="002A259D">
        <w:rPr>
          <w:sz w:val="24"/>
          <w:szCs w:val="24"/>
        </w:rPr>
        <w:t xml:space="preserve">death. In cases of rape and incest, forcing a </w:t>
      </w:r>
      <w:r w:rsidR="006A5307" w:rsidRPr="002A259D">
        <w:rPr>
          <w:sz w:val="24"/>
          <w:szCs w:val="24"/>
        </w:rPr>
        <w:t>person</w:t>
      </w:r>
      <w:r w:rsidRPr="002A259D">
        <w:rPr>
          <w:sz w:val="24"/>
          <w:szCs w:val="24"/>
        </w:rPr>
        <w:t xml:space="preserve"> to </w:t>
      </w:r>
      <w:r w:rsidR="006A5307" w:rsidRPr="002A259D">
        <w:rPr>
          <w:sz w:val="24"/>
          <w:szCs w:val="24"/>
        </w:rPr>
        <w:t>carry a physical tie to</w:t>
      </w:r>
      <w:r w:rsidRPr="002A259D">
        <w:rPr>
          <w:sz w:val="24"/>
          <w:szCs w:val="24"/>
        </w:rPr>
        <w:t xml:space="preserve"> a vile abuser often lead</w:t>
      </w:r>
      <w:r w:rsidRPr="00FE6949">
        <w:rPr>
          <w:sz w:val="24"/>
          <w:szCs w:val="24"/>
        </w:rPr>
        <w:t xml:space="preserve">s to death—mentally, spiritually, and emotionally. Young pregnant </w:t>
      </w:r>
      <w:r w:rsidR="006A5307">
        <w:rPr>
          <w:sz w:val="24"/>
          <w:szCs w:val="24"/>
        </w:rPr>
        <w:t>children</w:t>
      </w:r>
      <w:r w:rsidRPr="00FE6949">
        <w:rPr>
          <w:sz w:val="24"/>
          <w:szCs w:val="24"/>
        </w:rPr>
        <w:t xml:space="preserve"> are at risk of dying from the complications of pregnancy and childbirth. Anyone lacking access to vital reproductive and prenatal care is at elevated risk of pregnancy-related trauma and death. Pregnancy involving a miscarried baby that the body cannot naturally expel, ectopic conception, sepsis, and other serious health complications each carry a</w:t>
      </w:r>
      <w:r w:rsidR="006A5307">
        <w:rPr>
          <w:sz w:val="24"/>
          <w:szCs w:val="24"/>
        </w:rPr>
        <w:t xml:space="preserve"> greatly</w:t>
      </w:r>
      <w:r w:rsidRPr="00FE6949">
        <w:rPr>
          <w:sz w:val="24"/>
          <w:szCs w:val="24"/>
        </w:rPr>
        <w:t xml:space="preserve"> increased risk of death.</w:t>
      </w:r>
    </w:p>
    <w:p w14:paraId="76456F4B" w14:textId="77777777" w:rsidR="008A2379" w:rsidRPr="00FE6949" w:rsidRDefault="008A2379" w:rsidP="008A2379">
      <w:pPr>
        <w:jc w:val="left"/>
        <w:rPr>
          <w:sz w:val="24"/>
          <w:szCs w:val="24"/>
        </w:rPr>
      </w:pPr>
    </w:p>
    <w:p w14:paraId="6ADA17D6" w14:textId="0693BF8F" w:rsidR="008A2379" w:rsidRPr="002A259D" w:rsidRDefault="008A2379" w:rsidP="008A2379">
      <w:pPr>
        <w:jc w:val="left"/>
        <w:rPr>
          <w:sz w:val="24"/>
          <w:szCs w:val="24"/>
        </w:rPr>
      </w:pPr>
      <w:r w:rsidRPr="00FE6949">
        <w:rPr>
          <w:sz w:val="24"/>
          <w:szCs w:val="24"/>
        </w:rPr>
        <w:t xml:space="preserve"> As clergy, we believe abortion is not simply about “bodily autonomy” or “the rights of the unborn.” Abortion is far more complex than the false binary choice between one or the other. To ratify abortion on demand does not exhibit God’s love fully any</w:t>
      </w:r>
      <w:r w:rsidR="00184527">
        <w:rPr>
          <w:sz w:val="24"/>
          <w:szCs w:val="24"/>
        </w:rPr>
        <w:t xml:space="preserve"> </w:t>
      </w:r>
      <w:r w:rsidRPr="00FE6949">
        <w:rPr>
          <w:sz w:val="24"/>
          <w:szCs w:val="24"/>
        </w:rPr>
        <w:t xml:space="preserve">more than does prohibiting all abortion. The tension between love of the unborn and love of </w:t>
      </w:r>
      <w:r w:rsidRPr="002A259D">
        <w:rPr>
          <w:sz w:val="24"/>
          <w:szCs w:val="24"/>
        </w:rPr>
        <w:t>the</w:t>
      </w:r>
      <w:r w:rsidR="00D61E73" w:rsidRPr="002A259D">
        <w:rPr>
          <w:sz w:val="24"/>
          <w:szCs w:val="24"/>
        </w:rPr>
        <w:t xml:space="preserve"> one who is pregnant</w:t>
      </w:r>
      <w:r w:rsidRPr="002A259D">
        <w:rPr>
          <w:sz w:val="24"/>
          <w:szCs w:val="24"/>
        </w:rPr>
        <w:t xml:space="preserve"> cannot occur within an either/or framework. The question is how to make room for a both/and solution.</w:t>
      </w:r>
    </w:p>
    <w:p w14:paraId="7BF5DA16" w14:textId="77777777" w:rsidR="008A2379" w:rsidRPr="002A259D" w:rsidRDefault="008A2379" w:rsidP="008A2379">
      <w:pPr>
        <w:jc w:val="left"/>
        <w:rPr>
          <w:sz w:val="24"/>
          <w:szCs w:val="24"/>
        </w:rPr>
      </w:pPr>
    </w:p>
    <w:p w14:paraId="4BD16B85" w14:textId="70A5D6C6" w:rsidR="008A2379" w:rsidRPr="00FE6949" w:rsidRDefault="004C7F32" w:rsidP="008A2379">
      <w:pPr>
        <w:jc w:val="left"/>
        <w:rPr>
          <w:sz w:val="24"/>
          <w:szCs w:val="24"/>
        </w:rPr>
      </w:pPr>
      <w:r w:rsidRPr="004C7F32">
        <w:rPr>
          <w:sz w:val="24"/>
          <w:szCs w:val="24"/>
        </w:rPr>
        <w:t xml:space="preserve">We call for the careful consideration of legislation that </w:t>
      </w:r>
      <w:r w:rsidR="008A2379" w:rsidRPr="002A259D">
        <w:rPr>
          <w:sz w:val="24"/>
          <w:szCs w:val="24"/>
        </w:rPr>
        <w:t>protects both the unborn and the pregnant. The unborn deserve protection, but at the same time, the</w:t>
      </w:r>
      <w:r w:rsidR="00D61E73" w:rsidRPr="002A259D">
        <w:rPr>
          <w:sz w:val="24"/>
          <w:szCs w:val="24"/>
        </w:rPr>
        <w:t xml:space="preserve"> one who is pregnant </w:t>
      </w:r>
      <w:r w:rsidR="008A2379" w:rsidRPr="002A259D">
        <w:rPr>
          <w:sz w:val="24"/>
          <w:szCs w:val="24"/>
        </w:rPr>
        <w:t>deserves</w:t>
      </w:r>
      <w:r w:rsidR="008A2379" w:rsidRPr="00FE6949">
        <w:rPr>
          <w:sz w:val="24"/>
          <w:szCs w:val="24"/>
        </w:rPr>
        <w:t xml:space="preserve"> the same protection as the fetus. A child, once born, deserves the same protection as the unborn fetus. We prioritize the love of God, neighbor, and self and, therefore, are opposed to a total ban on abortion. Defining legal parameters for abortion is a better way to provide for loving God, neighbor, and self. </w:t>
      </w:r>
      <w:r w:rsidR="00F215A2" w:rsidRPr="00F215A2">
        <w:rPr>
          <w:sz w:val="24"/>
          <w:szCs w:val="24"/>
        </w:rPr>
        <w:t>While we recognize and share the desire to show love for the unborn</w:t>
      </w:r>
      <w:r w:rsidR="008A2379" w:rsidRPr="00FE6949">
        <w:rPr>
          <w:sz w:val="24"/>
          <w:szCs w:val="24"/>
        </w:rPr>
        <w:t>, we implore you not to ignore love for the</w:t>
      </w:r>
      <w:r w:rsidR="00AE4BE9">
        <w:rPr>
          <w:sz w:val="24"/>
          <w:szCs w:val="24"/>
        </w:rPr>
        <w:t xml:space="preserve"> people who are </w:t>
      </w:r>
      <w:r w:rsidR="008A2379" w:rsidRPr="00FE6949">
        <w:rPr>
          <w:sz w:val="24"/>
          <w:szCs w:val="24"/>
        </w:rPr>
        <w:t>carrying them within their own bodies.</w:t>
      </w:r>
    </w:p>
    <w:p w14:paraId="3C16B40B" w14:textId="77777777" w:rsidR="008A2379" w:rsidRPr="00FE6949" w:rsidRDefault="008A2379" w:rsidP="008A2379">
      <w:pPr>
        <w:jc w:val="left"/>
        <w:rPr>
          <w:sz w:val="24"/>
          <w:szCs w:val="24"/>
        </w:rPr>
      </w:pPr>
      <w:r w:rsidRPr="00FE6949">
        <w:rPr>
          <w:sz w:val="24"/>
          <w:szCs w:val="24"/>
        </w:rPr>
        <w:t xml:space="preserve"> </w:t>
      </w:r>
    </w:p>
    <w:p w14:paraId="4E05E4F5" w14:textId="5288D86D" w:rsidR="008A2379" w:rsidRPr="00FE6949" w:rsidRDefault="008A2379" w:rsidP="008A2379">
      <w:pPr>
        <w:jc w:val="left"/>
        <w:rPr>
          <w:sz w:val="24"/>
          <w:szCs w:val="24"/>
        </w:rPr>
      </w:pPr>
      <w:r w:rsidRPr="00FE6949">
        <w:rPr>
          <w:sz w:val="24"/>
          <w:szCs w:val="24"/>
        </w:rPr>
        <w:t xml:space="preserve">In addition, prioritizing love means that legislation will protect not just the fetus </w:t>
      </w:r>
      <w:r w:rsidRPr="002A259D">
        <w:rPr>
          <w:sz w:val="24"/>
          <w:szCs w:val="24"/>
        </w:rPr>
        <w:t>and the</w:t>
      </w:r>
      <w:r w:rsidR="00AE4BE9" w:rsidRPr="002A259D">
        <w:rPr>
          <w:sz w:val="24"/>
          <w:szCs w:val="24"/>
        </w:rPr>
        <w:t xml:space="preserve"> one who is pregnant</w:t>
      </w:r>
      <w:r w:rsidRPr="002A259D">
        <w:rPr>
          <w:sz w:val="24"/>
          <w:szCs w:val="24"/>
        </w:rPr>
        <w:t xml:space="preserve"> but also the baby once born.  Consequently, we advocate for the</w:t>
      </w:r>
      <w:r w:rsidRPr="00FE6949">
        <w:rPr>
          <w:sz w:val="24"/>
          <w:szCs w:val="24"/>
        </w:rPr>
        <w:t xml:space="preserve"> following policies:  ensuring everyone has affordable access to quality health care and contraception; eliminating gender-based discrimination; and passing the pro-family policies stalled in Congress that would alleviate many of the economic stresses that prompt people to seek abortions.</w:t>
      </w:r>
    </w:p>
    <w:p w14:paraId="532D7879" w14:textId="77777777" w:rsidR="008A2379" w:rsidRPr="00FE6949" w:rsidRDefault="008A2379" w:rsidP="008A2379">
      <w:pPr>
        <w:jc w:val="left"/>
        <w:rPr>
          <w:sz w:val="24"/>
          <w:szCs w:val="24"/>
        </w:rPr>
      </w:pPr>
      <w:r w:rsidRPr="00FE6949">
        <w:rPr>
          <w:sz w:val="24"/>
          <w:szCs w:val="24"/>
        </w:rPr>
        <w:t xml:space="preserve"> </w:t>
      </w:r>
    </w:p>
    <w:p w14:paraId="1273A243" w14:textId="3B0B0F14" w:rsidR="008A2379" w:rsidRDefault="008A2379" w:rsidP="008A2379">
      <w:pPr>
        <w:jc w:val="left"/>
        <w:rPr>
          <w:sz w:val="24"/>
          <w:szCs w:val="24"/>
        </w:rPr>
      </w:pPr>
      <w:r w:rsidRPr="00FE6949">
        <w:rPr>
          <w:sz w:val="24"/>
          <w:szCs w:val="24"/>
        </w:rPr>
        <w:t>Prayerfully,</w:t>
      </w:r>
    </w:p>
    <w:p w14:paraId="324E44EA" w14:textId="77777777" w:rsidR="00046CFB" w:rsidRDefault="00046CFB" w:rsidP="008A2379">
      <w:pPr>
        <w:jc w:val="left"/>
        <w:rPr>
          <w:sz w:val="24"/>
          <w:szCs w:val="24"/>
        </w:rPr>
      </w:pPr>
    </w:p>
    <w:p w14:paraId="5B66FA9B" w14:textId="77777777" w:rsidR="00CE3EF6" w:rsidRPr="00FE6949" w:rsidRDefault="00CE3EF6" w:rsidP="00CE3EF6">
      <w:pPr>
        <w:jc w:val="left"/>
        <w:rPr>
          <w:sz w:val="24"/>
          <w:szCs w:val="24"/>
        </w:rPr>
      </w:pPr>
      <w:r w:rsidRPr="00FE6949">
        <w:rPr>
          <w:sz w:val="24"/>
          <w:szCs w:val="24"/>
        </w:rPr>
        <w:t>Reverend Dr. Ginger Barfield</w:t>
      </w:r>
      <w:r>
        <w:rPr>
          <w:sz w:val="24"/>
          <w:szCs w:val="24"/>
        </w:rPr>
        <w:t>, Cooperative Baptist Fellowship, Episcopal Church, Columbia, SC</w:t>
      </w:r>
    </w:p>
    <w:p w14:paraId="18A901F3" w14:textId="77777777" w:rsidR="00CE3EF6" w:rsidRPr="00FE6949" w:rsidRDefault="00CE3EF6" w:rsidP="00CE3EF6">
      <w:pPr>
        <w:jc w:val="left"/>
        <w:rPr>
          <w:sz w:val="24"/>
          <w:szCs w:val="24"/>
        </w:rPr>
      </w:pPr>
      <w:r w:rsidRPr="00FE6949">
        <w:rPr>
          <w:sz w:val="24"/>
          <w:szCs w:val="24"/>
        </w:rPr>
        <w:t>Reverend Andrea Bates</w:t>
      </w:r>
      <w:r>
        <w:rPr>
          <w:sz w:val="24"/>
          <w:szCs w:val="24"/>
        </w:rPr>
        <w:t>, Evangelical Lutheran Church in America, Greenville, SC</w:t>
      </w:r>
    </w:p>
    <w:p w14:paraId="26BC8180" w14:textId="03566ADE" w:rsidR="00CE3EF6" w:rsidRDefault="00CE3EF6" w:rsidP="00CE3EF6">
      <w:pPr>
        <w:jc w:val="left"/>
        <w:rPr>
          <w:sz w:val="24"/>
          <w:szCs w:val="24"/>
        </w:rPr>
      </w:pPr>
      <w:r w:rsidRPr="00FE6949">
        <w:rPr>
          <w:sz w:val="24"/>
          <w:szCs w:val="24"/>
        </w:rPr>
        <w:t>Reverend Kyle Bates</w:t>
      </w:r>
      <w:r>
        <w:rPr>
          <w:sz w:val="24"/>
          <w:szCs w:val="24"/>
        </w:rPr>
        <w:t>, Evangelical Lutheran Church in America, Greenville, SC</w:t>
      </w:r>
    </w:p>
    <w:p w14:paraId="254E6AC4" w14:textId="45055D25" w:rsidR="00470925" w:rsidRPr="00FE6949" w:rsidRDefault="00470925" w:rsidP="00CE3EF6">
      <w:pPr>
        <w:jc w:val="left"/>
        <w:rPr>
          <w:sz w:val="24"/>
          <w:szCs w:val="24"/>
        </w:rPr>
      </w:pPr>
      <w:r w:rsidRPr="00470925">
        <w:rPr>
          <w:sz w:val="24"/>
          <w:szCs w:val="24"/>
        </w:rPr>
        <w:t>Deacon Sarah Bowers</w:t>
      </w:r>
      <w:r>
        <w:rPr>
          <w:sz w:val="24"/>
          <w:szCs w:val="24"/>
        </w:rPr>
        <w:t xml:space="preserve">, Evangelical Lutheran Church in America, </w:t>
      </w:r>
      <w:proofErr w:type="spellStart"/>
      <w:r>
        <w:rPr>
          <w:sz w:val="24"/>
          <w:szCs w:val="24"/>
        </w:rPr>
        <w:t>Pom</w:t>
      </w:r>
      <w:r w:rsidR="007359E7">
        <w:rPr>
          <w:sz w:val="24"/>
          <w:szCs w:val="24"/>
        </w:rPr>
        <w:t>a</w:t>
      </w:r>
      <w:r>
        <w:rPr>
          <w:sz w:val="24"/>
          <w:szCs w:val="24"/>
        </w:rPr>
        <w:t>ria</w:t>
      </w:r>
      <w:proofErr w:type="spellEnd"/>
      <w:r>
        <w:rPr>
          <w:sz w:val="24"/>
          <w:szCs w:val="24"/>
        </w:rPr>
        <w:t>, SC</w:t>
      </w:r>
    </w:p>
    <w:p w14:paraId="28C0C426" w14:textId="77777777" w:rsidR="00CE3EF6" w:rsidRPr="00FE6949" w:rsidRDefault="00CE3EF6" w:rsidP="00CE3EF6">
      <w:pPr>
        <w:jc w:val="left"/>
        <w:rPr>
          <w:sz w:val="24"/>
          <w:szCs w:val="24"/>
        </w:rPr>
      </w:pPr>
      <w:r w:rsidRPr="00FE6949">
        <w:rPr>
          <w:sz w:val="24"/>
          <w:szCs w:val="24"/>
        </w:rPr>
        <w:t xml:space="preserve">Reverend Tiffany </w:t>
      </w:r>
      <w:proofErr w:type="spellStart"/>
      <w:r w:rsidRPr="00FE6949">
        <w:rPr>
          <w:sz w:val="24"/>
          <w:szCs w:val="24"/>
        </w:rPr>
        <w:t>Knowlin</w:t>
      </w:r>
      <w:proofErr w:type="spellEnd"/>
      <w:r w:rsidRPr="00FE6949">
        <w:rPr>
          <w:sz w:val="24"/>
          <w:szCs w:val="24"/>
        </w:rPr>
        <w:t xml:space="preserve"> Boykin</w:t>
      </w:r>
      <w:r>
        <w:rPr>
          <w:sz w:val="24"/>
          <w:szCs w:val="24"/>
        </w:rPr>
        <w:t>, United Methodist Church, Columbia, SC</w:t>
      </w:r>
    </w:p>
    <w:p w14:paraId="0631A593" w14:textId="25604CBC" w:rsidR="00CE3EF6" w:rsidRDefault="00CE3EF6" w:rsidP="00CE3EF6">
      <w:pPr>
        <w:jc w:val="left"/>
        <w:rPr>
          <w:sz w:val="24"/>
          <w:szCs w:val="24"/>
        </w:rPr>
      </w:pPr>
      <w:r w:rsidRPr="00FE6949">
        <w:rPr>
          <w:sz w:val="24"/>
          <w:szCs w:val="24"/>
        </w:rPr>
        <w:t>Bishop (Retired) Kenneth L. Carder</w:t>
      </w:r>
      <w:r>
        <w:rPr>
          <w:sz w:val="24"/>
          <w:szCs w:val="24"/>
        </w:rPr>
        <w:t>, United Methodist Church, Columbia, SC</w:t>
      </w:r>
    </w:p>
    <w:p w14:paraId="7A6C9146" w14:textId="133426A3" w:rsidR="00CC4F70" w:rsidRPr="00FE6949" w:rsidRDefault="00CC4F70" w:rsidP="00CE3EF6">
      <w:pPr>
        <w:jc w:val="left"/>
        <w:rPr>
          <w:sz w:val="24"/>
          <w:szCs w:val="24"/>
        </w:rPr>
      </w:pPr>
      <w:bookmarkStart w:id="1" w:name="_Hlk110438815"/>
      <w:r w:rsidRPr="00CC4F70">
        <w:rPr>
          <w:sz w:val="24"/>
          <w:szCs w:val="24"/>
        </w:rPr>
        <w:t>Reverend John Culp, United Methodist Church, Columbia, SC</w:t>
      </w:r>
    </w:p>
    <w:bookmarkEnd w:id="1"/>
    <w:p w14:paraId="39A99B9F" w14:textId="77777777" w:rsidR="00CE3EF6" w:rsidRPr="00FE6949" w:rsidRDefault="00CE3EF6" w:rsidP="00CE3EF6">
      <w:pPr>
        <w:jc w:val="left"/>
        <w:rPr>
          <w:sz w:val="24"/>
          <w:szCs w:val="24"/>
        </w:rPr>
      </w:pPr>
      <w:r w:rsidRPr="00FE6949">
        <w:rPr>
          <w:sz w:val="24"/>
          <w:szCs w:val="24"/>
        </w:rPr>
        <w:t xml:space="preserve">Reverend Dr. Robin </w:t>
      </w:r>
      <w:proofErr w:type="spellStart"/>
      <w:r w:rsidRPr="00FE6949">
        <w:rPr>
          <w:sz w:val="24"/>
          <w:szCs w:val="24"/>
        </w:rPr>
        <w:t>Dease</w:t>
      </w:r>
      <w:proofErr w:type="spellEnd"/>
      <w:r>
        <w:rPr>
          <w:sz w:val="24"/>
          <w:szCs w:val="24"/>
        </w:rPr>
        <w:t>, United Methodist Church, Hilton Head, SC</w:t>
      </w:r>
    </w:p>
    <w:p w14:paraId="3AC3E479" w14:textId="77777777" w:rsidR="00CE3EF6" w:rsidRPr="00FE6949" w:rsidRDefault="00CE3EF6" w:rsidP="00CE3EF6">
      <w:pPr>
        <w:jc w:val="left"/>
        <w:rPr>
          <w:sz w:val="24"/>
          <w:szCs w:val="24"/>
        </w:rPr>
      </w:pPr>
      <w:r w:rsidRPr="00FE6949">
        <w:rPr>
          <w:sz w:val="24"/>
          <w:szCs w:val="24"/>
        </w:rPr>
        <w:t>Reverend Dr. Melanie Dobson</w:t>
      </w:r>
      <w:r>
        <w:rPr>
          <w:sz w:val="24"/>
          <w:szCs w:val="24"/>
        </w:rPr>
        <w:t>, United Methodist Church, Columbia, SC</w:t>
      </w:r>
      <w:r w:rsidRPr="00FE6949">
        <w:rPr>
          <w:sz w:val="24"/>
          <w:szCs w:val="24"/>
        </w:rPr>
        <w:t xml:space="preserve"> </w:t>
      </w:r>
    </w:p>
    <w:p w14:paraId="0820DB44" w14:textId="2D79942E" w:rsidR="00CE3EF6" w:rsidRDefault="00CE3EF6" w:rsidP="00CE3EF6">
      <w:pPr>
        <w:jc w:val="left"/>
        <w:rPr>
          <w:sz w:val="24"/>
          <w:szCs w:val="24"/>
        </w:rPr>
      </w:pPr>
      <w:r w:rsidRPr="00FE6949">
        <w:rPr>
          <w:sz w:val="24"/>
          <w:szCs w:val="24"/>
        </w:rPr>
        <w:t>Reverend Dr. Greg Dover</w:t>
      </w:r>
      <w:r>
        <w:rPr>
          <w:sz w:val="24"/>
          <w:szCs w:val="24"/>
        </w:rPr>
        <w:t>, Cooperative Baptist Fellowship, Alliance of Baptists, Greenville, SC</w:t>
      </w:r>
    </w:p>
    <w:p w14:paraId="2C366CD3" w14:textId="2CD1C0B0" w:rsidR="00281DBA" w:rsidRPr="00FE6949" w:rsidRDefault="00281DBA" w:rsidP="00CE3EF6">
      <w:pPr>
        <w:jc w:val="left"/>
        <w:rPr>
          <w:sz w:val="24"/>
          <w:szCs w:val="24"/>
        </w:rPr>
      </w:pPr>
      <w:r w:rsidRPr="00281DBA">
        <w:rPr>
          <w:sz w:val="24"/>
          <w:szCs w:val="24"/>
        </w:rPr>
        <w:t>Reverend Adrienne Fink</w:t>
      </w:r>
      <w:r>
        <w:rPr>
          <w:sz w:val="24"/>
          <w:szCs w:val="24"/>
        </w:rPr>
        <w:t>, United Methodist Church, Columbia, SC</w:t>
      </w:r>
    </w:p>
    <w:p w14:paraId="6F8862FE" w14:textId="77777777" w:rsidR="00CE3EF6" w:rsidRPr="00FE6949" w:rsidRDefault="00CE3EF6" w:rsidP="00CE3EF6">
      <w:pPr>
        <w:jc w:val="left"/>
        <w:rPr>
          <w:sz w:val="24"/>
          <w:szCs w:val="24"/>
        </w:rPr>
      </w:pPr>
      <w:r w:rsidRPr="00FE6949">
        <w:rPr>
          <w:sz w:val="24"/>
          <w:szCs w:val="24"/>
        </w:rPr>
        <w:t>Pastor Joanna C. Gragg</w:t>
      </w:r>
      <w:r>
        <w:rPr>
          <w:sz w:val="24"/>
          <w:szCs w:val="24"/>
        </w:rPr>
        <w:t>, Evangelical Lutheran Church in America, Chapin, SC</w:t>
      </w:r>
    </w:p>
    <w:p w14:paraId="5E4A9951" w14:textId="71E6C3C2" w:rsidR="00CE3EF6" w:rsidRDefault="00CE3EF6" w:rsidP="00CE3EF6">
      <w:pPr>
        <w:jc w:val="left"/>
        <w:rPr>
          <w:sz w:val="24"/>
          <w:szCs w:val="24"/>
        </w:rPr>
      </w:pPr>
      <w:r w:rsidRPr="00FE6949">
        <w:rPr>
          <w:sz w:val="24"/>
          <w:szCs w:val="24"/>
        </w:rPr>
        <w:t>Reverend Dr. Jeff Hayes</w:t>
      </w:r>
      <w:r>
        <w:rPr>
          <w:sz w:val="24"/>
          <w:szCs w:val="24"/>
        </w:rPr>
        <w:t>, Cooperative Baptist Fellowship, Rock Hill, SC</w:t>
      </w:r>
    </w:p>
    <w:p w14:paraId="3CF0D3E0" w14:textId="52BAF030" w:rsidR="005F5A17" w:rsidRPr="00FE6949" w:rsidRDefault="005F5A17" w:rsidP="00CE3EF6">
      <w:pPr>
        <w:jc w:val="left"/>
        <w:rPr>
          <w:sz w:val="24"/>
          <w:szCs w:val="24"/>
        </w:rPr>
      </w:pPr>
      <w:r w:rsidRPr="005F5A17">
        <w:rPr>
          <w:sz w:val="24"/>
          <w:szCs w:val="24"/>
        </w:rPr>
        <w:t>Reverend Michael B. Henderson</w:t>
      </w:r>
      <w:r>
        <w:rPr>
          <w:sz w:val="24"/>
          <w:szCs w:val="24"/>
        </w:rPr>
        <w:t xml:space="preserve">, </w:t>
      </w:r>
      <w:r w:rsidRPr="005F5A17">
        <w:rPr>
          <w:sz w:val="24"/>
          <w:szCs w:val="24"/>
        </w:rPr>
        <w:t>U</w:t>
      </w:r>
      <w:r>
        <w:rPr>
          <w:sz w:val="24"/>
          <w:szCs w:val="24"/>
        </w:rPr>
        <w:t xml:space="preserve">nited </w:t>
      </w:r>
      <w:r w:rsidRPr="005F5A17">
        <w:rPr>
          <w:sz w:val="24"/>
          <w:szCs w:val="24"/>
        </w:rPr>
        <w:t>M</w:t>
      </w:r>
      <w:r>
        <w:rPr>
          <w:sz w:val="24"/>
          <w:szCs w:val="24"/>
        </w:rPr>
        <w:t xml:space="preserve">ethodist </w:t>
      </w:r>
      <w:r w:rsidRPr="005F5A17">
        <w:rPr>
          <w:sz w:val="24"/>
          <w:szCs w:val="24"/>
        </w:rPr>
        <w:t>C</w:t>
      </w:r>
      <w:r>
        <w:rPr>
          <w:sz w:val="24"/>
          <w:szCs w:val="24"/>
        </w:rPr>
        <w:t>hurch</w:t>
      </w:r>
      <w:r w:rsidRPr="005F5A17">
        <w:rPr>
          <w:sz w:val="24"/>
          <w:szCs w:val="24"/>
        </w:rPr>
        <w:t>, Florence</w:t>
      </w:r>
      <w:r>
        <w:rPr>
          <w:sz w:val="24"/>
          <w:szCs w:val="24"/>
        </w:rPr>
        <w:t>, SC</w:t>
      </w:r>
    </w:p>
    <w:p w14:paraId="6EE899C1" w14:textId="77777777" w:rsidR="00CE3EF6" w:rsidRPr="00FE6949" w:rsidRDefault="00CE3EF6" w:rsidP="00CE3EF6">
      <w:pPr>
        <w:jc w:val="left"/>
        <w:rPr>
          <w:sz w:val="24"/>
          <w:szCs w:val="24"/>
        </w:rPr>
      </w:pPr>
      <w:r w:rsidRPr="00FE6949">
        <w:rPr>
          <w:sz w:val="24"/>
          <w:szCs w:val="24"/>
        </w:rPr>
        <w:t>Reverend Dr. Sheila Elliott Hodge</w:t>
      </w:r>
      <w:r>
        <w:rPr>
          <w:sz w:val="24"/>
          <w:szCs w:val="24"/>
        </w:rPr>
        <w:t>, United Methodist Church, Spartanburg, SC</w:t>
      </w:r>
    </w:p>
    <w:p w14:paraId="6C5F7F71" w14:textId="71068835" w:rsidR="00CE3EF6" w:rsidRDefault="00CE3EF6" w:rsidP="00CE3EF6">
      <w:pPr>
        <w:jc w:val="left"/>
        <w:rPr>
          <w:sz w:val="24"/>
          <w:szCs w:val="24"/>
        </w:rPr>
      </w:pPr>
      <w:r w:rsidRPr="00FE6949">
        <w:rPr>
          <w:sz w:val="24"/>
          <w:szCs w:val="24"/>
        </w:rPr>
        <w:t>Reverend Dr. Jeffrey A. Howard</w:t>
      </w:r>
      <w:r>
        <w:rPr>
          <w:sz w:val="24"/>
          <w:szCs w:val="24"/>
        </w:rPr>
        <w:t>, Cooperative Baptist Fellowship,</w:t>
      </w:r>
      <w:r w:rsidRPr="0004451A">
        <w:t xml:space="preserve"> </w:t>
      </w:r>
      <w:r w:rsidRPr="0004451A">
        <w:rPr>
          <w:sz w:val="24"/>
          <w:szCs w:val="24"/>
        </w:rPr>
        <w:t>Belton, SC</w:t>
      </w:r>
    </w:p>
    <w:p w14:paraId="22A45749" w14:textId="689D4B62" w:rsidR="000E5F15" w:rsidRPr="00FE6949" w:rsidRDefault="000E5F15" w:rsidP="00CE3EF6">
      <w:pPr>
        <w:jc w:val="left"/>
        <w:rPr>
          <w:sz w:val="24"/>
          <w:szCs w:val="24"/>
        </w:rPr>
      </w:pPr>
      <w:r>
        <w:rPr>
          <w:sz w:val="24"/>
          <w:szCs w:val="24"/>
        </w:rPr>
        <w:t>R</w:t>
      </w:r>
      <w:r w:rsidRPr="000E5F15">
        <w:rPr>
          <w:sz w:val="24"/>
          <w:szCs w:val="24"/>
        </w:rPr>
        <w:t>everend Mary L. Johnson</w:t>
      </w:r>
      <w:r>
        <w:rPr>
          <w:sz w:val="24"/>
          <w:szCs w:val="24"/>
        </w:rPr>
        <w:t>,</w:t>
      </w:r>
      <w:r w:rsidRPr="000E5F15">
        <w:rPr>
          <w:sz w:val="24"/>
          <w:szCs w:val="24"/>
        </w:rPr>
        <w:t xml:space="preserve"> U</w:t>
      </w:r>
      <w:r>
        <w:rPr>
          <w:sz w:val="24"/>
          <w:szCs w:val="24"/>
        </w:rPr>
        <w:t xml:space="preserve">nited </w:t>
      </w:r>
      <w:r w:rsidRPr="000E5F15">
        <w:rPr>
          <w:sz w:val="24"/>
          <w:szCs w:val="24"/>
        </w:rPr>
        <w:t>M</w:t>
      </w:r>
      <w:r>
        <w:rPr>
          <w:sz w:val="24"/>
          <w:szCs w:val="24"/>
        </w:rPr>
        <w:t xml:space="preserve">ethodist </w:t>
      </w:r>
      <w:r w:rsidRPr="000E5F15">
        <w:rPr>
          <w:sz w:val="24"/>
          <w:szCs w:val="24"/>
        </w:rPr>
        <w:t>C</w:t>
      </w:r>
      <w:r>
        <w:rPr>
          <w:sz w:val="24"/>
          <w:szCs w:val="24"/>
        </w:rPr>
        <w:t>hurch</w:t>
      </w:r>
      <w:r w:rsidRPr="000E5F15">
        <w:rPr>
          <w:sz w:val="24"/>
          <w:szCs w:val="24"/>
        </w:rPr>
        <w:t>, Columbia</w:t>
      </w:r>
      <w:r>
        <w:rPr>
          <w:sz w:val="24"/>
          <w:szCs w:val="24"/>
        </w:rPr>
        <w:t>, SC</w:t>
      </w:r>
    </w:p>
    <w:p w14:paraId="26A8F57C" w14:textId="77777777" w:rsidR="00CE3EF6" w:rsidRPr="00FE6949" w:rsidRDefault="00CE3EF6" w:rsidP="00CE3EF6">
      <w:pPr>
        <w:jc w:val="left"/>
        <w:rPr>
          <w:sz w:val="24"/>
          <w:szCs w:val="24"/>
        </w:rPr>
      </w:pPr>
      <w:r w:rsidRPr="00FE6949">
        <w:rPr>
          <w:sz w:val="24"/>
          <w:szCs w:val="24"/>
        </w:rPr>
        <w:t>Reverend Caitlyn Keith</w:t>
      </w:r>
      <w:r>
        <w:rPr>
          <w:sz w:val="24"/>
          <w:szCs w:val="24"/>
        </w:rPr>
        <w:t>, The Episcopal Church, Columbia, SC</w:t>
      </w:r>
    </w:p>
    <w:p w14:paraId="3ADE4B06" w14:textId="77777777" w:rsidR="00CE3EF6" w:rsidRPr="00FE6949" w:rsidRDefault="00CE3EF6" w:rsidP="00CE3EF6">
      <w:pPr>
        <w:jc w:val="left"/>
        <w:rPr>
          <w:sz w:val="24"/>
          <w:szCs w:val="24"/>
        </w:rPr>
      </w:pPr>
      <w:r w:rsidRPr="00FE6949">
        <w:rPr>
          <w:sz w:val="24"/>
          <w:szCs w:val="24"/>
        </w:rPr>
        <w:t>Reverend Leslie Lang</w:t>
      </w:r>
      <w:r>
        <w:rPr>
          <w:sz w:val="24"/>
          <w:szCs w:val="24"/>
        </w:rPr>
        <w:t xml:space="preserve">, </w:t>
      </w:r>
      <w:r w:rsidRPr="00FE6949">
        <w:rPr>
          <w:sz w:val="24"/>
          <w:szCs w:val="24"/>
        </w:rPr>
        <w:t>P</w:t>
      </w:r>
      <w:r>
        <w:rPr>
          <w:sz w:val="24"/>
          <w:szCs w:val="24"/>
        </w:rPr>
        <w:t>resbyterian Church (</w:t>
      </w:r>
      <w:r w:rsidRPr="00FE6949">
        <w:rPr>
          <w:sz w:val="24"/>
          <w:szCs w:val="24"/>
        </w:rPr>
        <w:t>USA</w:t>
      </w:r>
      <w:r>
        <w:rPr>
          <w:sz w:val="24"/>
          <w:szCs w:val="24"/>
        </w:rPr>
        <w:t>),</w:t>
      </w:r>
      <w:r w:rsidRPr="003F2FEF">
        <w:t xml:space="preserve"> </w:t>
      </w:r>
      <w:r w:rsidRPr="003F2FEF">
        <w:rPr>
          <w:sz w:val="24"/>
          <w:szCs w:val="24"/>
        </w:rPr>
        <w:t>Spartanburg, SC</w:t>
      </w:r>
    </w:p>
    <w:p w14:paraId="7CF0E8C3" w14:textId="77777777" w:rsidR="00CE3EF6" w:rsidRPr="00FE6949" w:rsidRDefault="00CE3EF6" w:rsidP="00CE3EF6">
      <w:pPr>
        <w:jc w:val="left"/>
        <w:rPr>
          <w:sz w:val="24"/>
          <w:szCs w:val="24"/>
        </w:rPr>
      </w:pPr>
      <w:r w:rsidRPr="00FE6949">
        <w:rPr>
          <w:sz w:val="24"/>
          <w:szCs w:val="24"/>
        </w:rPr>
        <w:t>Reverend Alston Lippert</w:t>
      </w:r>
      <w:r>
        <w:rPr>
          <w:sz w:val="24"/>
          <w:szCs w:val="24"/>
        </w:rPr>
        <w:t>, United Methodist Church, Columbia, SC</w:t>
      </w:r>
    </w:p>
    <w:p w14:paraId="411E7AE6" w14:textId="77777777" w:rsidR="00CE3EF6" w:rsidRPr="00FE6949" w:rsidRDefault="00CE3EF6" w:rsidP="00CE3EF6">
      <w:pPr>
        <w:jc w:val="left"/>
        <w:rPr>
          <w:sz w:val="24"/>
          <w:szCs w:val="24"/>
        </w:rPr>
      </w:pPr>
      <w:r w:rsidRPr="00FE6949">
        <w:rPr>
          <w:sz w:val="24"/>
          <w:szCs w:val="24"/>
        </w:rPr>
        <w:t xml:space="preserve">Pastor Megan </w:t>
      </w:r>
      <w:proofErr w:type="spellStart"/>
      <w:r w:rsidRPr="00FE6949">
        <w:rPr>
          <w:sz w:val="24"/>
          <w:szCs w:val="24"/>
        </w:rPr>
        <w:t>Lineberger</w:t>
      </w:r>
      <w:proofErr w:type="spellEnd"/>
      <w:r>
        <w:rPr>
          <w:sz w:val="24"/>
          <w:szCs w:val="24"/>
        </w:rPr>
        <w:t xml:space="preserve">, Evangelical Lutheran Church in America, </w:t>
      </w:r>
      <w:r w:rsidRPr="00E03AE9">
        <w:rPr>
          <w:sz w:val="24"/>
          <w:szCs w:val="24"/>
        </w:rPr>
        <w:t>Chapin, SC</w:t>
      </w:r>
    </w:p>
    <w:p w14:paraId="495D9F59" w14:textId="77777777" w:rsidR="00CE3EF6" w:rsidRDefault="00CE3EF6" w:rsidP="00CE3EF6">
      <w:pPr>
        <w:jc w:val="left"/>
        <w:rPr>
          <w:sz w:val="24"/>
          <w:szCs w:val="24"/>
        </w:rPr>
      </w:pPr>
      <w:r w:rsidRPr="00FE6949">
        <w:rPr>
          <w:sz w:val="24"/>
          <w:szCs w:val="24"/>
        </w:rPr>
        <w:lastRenderedPageBreak/>
        <w:t>Reverend Shay Long</w:t>
      </w:r>
      <w:r>
        <w:rPr>
          <w:sz w:val="24"/>
          <w:szCs w:val="24"/>
        </w:rPr>
        <w:t>, United Methodist Church, Columbia, SC</w:t>
      </w:r>
    </w:p>
    <w:p w14:paraId="27B6F259" w14:textId="024BF078" w:rsidR="00CE3EF6" w:rsidRPr="00FE6949" w:rsidRDefault="00CE3EF6" w:rsidP="00CE3EF6">
      <w:pPr>
        <w:jc w:val="left"/>
        <w:rPr>
          <w:sz w:val="24"/>
          <w:szCs w:val="24"/>
        </w:rPr>
      </w:pPr>
      <w:r>
        <w:rPr>
          <w:sz w:val="24"/>
          <w:szCs w:val="24"/>
        </w:rPr>
        <w:t>Reverend Yancy Martin,</w:t>
      </w:r>
      <w:r w:rsidR="005B0093">
        <w:rPr>
          <w:sz w:val="24"/>
          <w:szCs w:val="24"/>
        </w:rPr>
        <w:t xml:space="preserve"> </w:t>
      </w:r>
      <w:r>
        <w:rPr>
          <w:sz w:val="24"/>
          <w:szCs w:val="24"/>
        </w:rPr>
        <w:t>Sr., Missionary Baptist, Columbia, SC</w:t>
      </w:r>
    </w:p>
    <w:p w14:paraId="307C1214" w14:textId="77777777" w:rsidR="00CE3EF6" w:rsidRPr="00FE6949" w:rsidRDefault="00CE3EF6" w:rsidP="00CE3EF6">
      <w:pPr>
        <w:jc w:val="left"/>
        <w:rPr>
          <w:sz w:val="24"/>
          <w:szCs w:val="24"/>
        </w:rPr>
      </w:pPr>
      <w:r w:rsidRPr="00FE6949">
        <w:rPr>
          <w:sz w:val="24"/>
          <w:szCs w:val="24"/>
        </w:rPr>
        <w:t xml:space="preserve">Dr. Susan W. </w:t>
      </w:r>
      <w:proofErr w:type="spellStart"/>
      <w:r w:rsidRPr="00FE6949">
        <w:rPr>
          <w:sz w:val="24"/>
          <w:szCs w:val="24"/>
        </w:rPr>
        <w:t>McArver</w:t>
      </w:r>
      <w:proofErr w:type="spellEnd"/>
      <w:r>
        <w:rPr>
          <w:sz w:val="24"/>
          <w:szCs w:val="24"/>
        </w:rPr>
        <w:t xml:space="preserve">, Evangelical Lutheran Church in America, Columbia, SC </w:t>
      </w:r>
    </w:p>
    <w:p w14:paraId="22CE69A0" w14:textId="77777777" w:rsidR="00CE3EF6" w:rsidRDefault="00CE3EF6" w:rsidP="00CE3EF6">
      <w:pPr>
        <w:jc w:val="left"/>
        <w:rPr>
          <w:sz w:val="24"/>
          <w:szCs w:val="24"/>
        </w:rPr>
      </w:pPr>
      <w:r w:rsidRPr="00FE6949">
        <w:rPr>
          <w:sz w:val="24"/>
          <w:szCs w:val="24"/>
        </w:rPr>
        <w:t>Reverend Jenny McDevitt</w:t>
      </w:r>
      <w:r>
        <w:rPr>
          <w:sz w:val="24"/>
          <w:szCs w:val="24"/>
        </w:rPr>
        <w:t xml:space="preserve">, </w:t>
      </w:r>
      <w:r w:rsidRPr="00FE6949">
        <w:rPr>
          <w:sz w:val="24"/>
          <w:szCs w:val="24"/>
        </w:rPr>
        <w:t>P</w:t>
      </w:r>
      <w:r>
        <w:rPr>
          <w:sz w:val="24"/>
          <w:szCs w:val="24"/>
        </w:rPr>
        <w:t>resbyterian Church (USA), Columbia, SC</w:t>
      </w:r>
    </w:p>
    <w:p w14:paraId="63B6E93A" w14:textId="37DA6793" w:rsidR="00CE3EF6" w:rsidRDefault="00CE3EF6" w:rsidP="00CE3EF6">
      <w:pPr>
        <w:jc w:val="left"/>
        <w:rPr>
          <w:sz w:val="24"/>
          <w:szCs w:val="24"/>
        </w:rPr>
      </w:pPr>
      <w:r w:rsidRPr="00EE377E">
        <w:rPr>
          <w:sz w:val="24"/>
          <w:szCs w:val="24"/>
        </w:rPr>
        <w:t>Reverend David D. McManus, Jr., United Methodist Church, Manning, SC</w:t>
      </w:r>
    </w:p>
    <w:p w14:paraId="50C440A0" w14:textId="7561E8A8" w:rsidR="00DE7264" w:rsidRPr="00FE6949" w:rsidRDefault="00DE7264" w:rsidP="00CE3EF6">
      <w:pPr>
        <w:jc w:val="left"/>
        <w:rPr>
          <w:sz w:val="24"/>
          <w:szCs w:val="24"/>
        </w:rPr>
      </w:pPr>
      <w:r w:rsidRPr="00DE7264">
        <w:rPr>
          <w:sz w:val="24"/>
          <w:szCs w:val="24"/>
        </w:rPr>
        <w:t>Rev</w:t>
      </w:r>
      <w:r>
        <w:rPr>
          <w:sz w:val="24"/>
          <w:szCs w:val="24"/>
        </w:rPr>
        <w:t>erend</w:t>
      </w:r>
      <w:r w:rsidRPr="00DE7264">
        <w:rPr>
          <w:sz w:val="24"/>
          <w:szCs w:val="24"/>
        </w:rPr>
        <w:t xml:space="preserve"> Miriam Mick</w:t>
      </w:r>
      <w:r>
        <w:rPr>
          <w:sz w:val="24"/>
          <w:szCs w:val="24"/>
        </w:rPr>
        <w:t xml:space="preserve">, </w:t>
      </w:r>
      <w:r w:rsidRPr="00DE7264">
        <w:rPr>
          <w:sz w:val="24"/>
          <w:szCs w:val="24"/>
        </w:rPr>
        <w:t>U</w:t>
      </w:r>
      <w:r>
        <w:rPr>
          <w:sz w:val="24"/>
          <w:szCs w:val="24"/>
        </w:rPr>
        <w:t xml:space="preserve">nited </w:t>
      </w:r>
      <w:r w:rsidRPr="00DE7264">
        <w:rPr>
          <w:sz w:val="24"/>
          <w:szCs w:val="24"/>
        </w:rPr>
        <w:t>M</w:t>
      </w:r>
      <w:r>
        <w:rPr>
          <w:sz w:val="24"/>
          <w:szCs w:val="24"/>
        </w:rPr>
        <w:t xml:space="preserve">ethodist </w:t>
      </w:r>
      <w:r w:rsidRPr="00DE7264">
        <w:rPr>
          <w:sz w:val="24"/>
          <w:szCs w:val="24"/>
        </w:rPr>
        <w:t>C</w:t>
      </w:r>
      <w:r>
        <w:rPr>
          <w:sz w:val="24"/>
          <w:szCs w:val="24"/>
        </w:rPr>
        <w:t>hurch</w:t>
      </w:r>
      <w:r w:rsidRPr="00DE7264">
        <w:rPr>
          <w:sz w:val="24"/>
          <w:szCs w:val="24"/>
        </w:rPr>
        <w:t>, Inman</w:t>
      </w:r>
      <w:r>
        <w:rPr>
          <w:sz w:val="24"/>
          <w:szCs w:val="24"/>
        </w:rPr>
        <w:t>, SC</w:t>
      </w:r>
    </w:p>
    <w:p w14:paraId="7B1E488F" w14:textId="77777777" w:rsidR="00CE3EF6" w:rsidRPr="00FE6949" w:rsidRDefault="00CE3EF6" w:rsidP="00CE3EF6">
      <w:pPr>
        <w:jc w:val="left"/>
        <w:rPr>
          <w:sz w:val="24"/>
          <w:szCs w:val="24"/>
        </w:rPr>
      </w:pPr>
      <w:r w:rsidRPr="00FE6949">
        <w:rPr>
          <w:sz w:val="24"/>
          <w:szCs w:val="24"/>
        </w:rPr>
        <w:t>Reverend Evelyn C. Middleton</w:t>
      </w:r>
      <w:r>
        <w:rPr>
          <w:sz w:val="24"/>
          <w:szCs w:val="24"/>
        </w:rPr>
        <w:t>,</w:t>
      </w:r>
      <w:r w:rsidRPr="00FE6949">
        <w:rPr>
          <w:sz w:val="24"/>
          <w:szCs w:val="24"/>
        </w:rPr>
        <w:t xml:space="preserve"> </w:t>
      </w:r>
      <w:r>
        <w:rPr>
          <w:sz w:val="24"/>
          <w:szCs w:val="24"/>
        </w:rPr>
        <w:t>United Methodist Church, Columbia, SC</w:t>
      </w:r>
    </w:p>
    <w:p w14:paraId="53D284C4" w14:textId="77777777" w:rsidR="00CE3EF6" w:rsidRPr="00FE6949" w:rsidRDefault="00CE3EF6" w:rsidP="00CE3EF6">
      <w:pPr>
        <w:jc w:val="left"/>
        <w:rPr>
          <w:sz w:val="24"/>
          <w:szCs w:val="24"/>
        </w:rPr>
      </w:pPr>
      <w:r w:rsidRPr="00FE6949">
        <w:rPr>
          <w:sz w:val="24"/>
          <w:szCs w:val="24"/>
        </w:rPr>
        <w:t>Reverend Carrie W. Nettles</w:t>
      </w:r>
      <w:r>
        <w:rPr>
          <w:sz w:val="24"/>
          <w:szCs w:val="24"/>
        </w:rPr>
        <w:t>, Alliance of Baptists, Greenville, SC</w:t>
      </w:r>
    </w:p>
    <w:p w14:paraId="4E3C45EB" w14:textId="77777777" w:rsidR="00CE3EF6" w:rsidRPr="00FE6949" w:rsidRDefault="00CE3EF6" w:rsidP="00CE3EF6">
      <w:pPr>
        <w:jc w:val="left"/>
        <w:rPr>
          <w:sz w:val="24"/>
          <w:szCs w:val="24"/>
        </w:rPr>
      </w:pPr>
      <w:r w:rsidRPr="00FE6949">
        <w:rPr>
          <w:sz w:val="24"/>
          <w:szCs w:val="24"/>
        </w:rPr>
        <w:t xml:space="preserve">Reverend Bryan </w:t>
      </w:r>
      <w:proofErr w:type="spellStart"/>
      <w:r w:rsidRPr="00FE6949">
        <w:rPr>
          <w:sz w:val="24"/>
          <w:szCs w:val="24"/>
        </w:rPr>
        <w:t>Pigford</w:t>
      </w:r>
      <w:proofErr w:type="spellEnd"/>
      <w:r>
        <w:rPr>
          <w:sz w:val="24"/>
          <w:szCs w:val="24"/>
        </w:rPr>
        <w:t>, United Methodist Church, North Charleston, SC</w:t>
      </w:r>
    </w:p>
    <w:p w14:paraId="795325BB" w14:textId="77777777" w:rsidR="00CE3EF6" w:rsidRPr="00FE6949" w:rsidRDefault="00CE3EF6" w:rsidP="00CE3EF6">
      <w:pPr>
        <w:jc w:val="left"/>
        <w:rPr>
          <w:sz w:val="24"/>
          <w:szCs w:val="24"/>
        </w:rPr>
      </w:pPr>
      <w:r w:rsidRPr="00FE6949">
        <w:rPr>
          <w:sz w:val="24"/>
          <w:szCs w:val="24"/>
        </w:rPr>
        <w:t>Reverend Becky J. Shirley</w:t>
      </w:r>
      <w:r>
        <w:rPr>
          <w:sz w:val="24"/>
          <w:szCs w:val="24"/>
        </w:rPr>
        <w:t>, United Methodist Church, Columbia, SC</w:t>
      </w:r>
    </w:p>
    <w:p w14:paraId="05DB5D37" w14:textId="77777777" w:rsidR="00CE3EF6" w:rsidRPr="00FE6949" w:rsidRDefault="00CE3EF6" w:rsidP="00CE3EF6">
      <w:pPr>
        <w:jc w:val="left"/>
        <w:rPr>
          <w:sz w:val="24"/>
          <w:szCs w:val="24"/>
        </w:rPr>
      </w:pPr>
      <w:r w:rsidRPr="00FE6949">
        <w:rPr>
          <w:sz w:val="24"/>
          <w:szCs w:val="24"/>
        </w:rPr>
        <w:t>Reverend Scott W. Smoak</w:t>
      </w:r>
      <w:r>
        <w:rPr>
          <w:sz w:val="24"/>
          <w:szCs w:val="24"/>
        </w:rPr>
        <w:t>, United Methodist Church, Blythewood, SC</w:t>
      </w:r>
    </w:p>
    <w:p w14:paraId="4B93B835" w14:textId="05D9E16E" w:rsidR="00CE3EF6" w:rsidRDefault="00CE3EF6" w:rsidP="00CE3EF6">
      <w:pPr>
        <w:jc w:val="left"/>
        <w:rPr>
          <w:sz w:val="24"/>
          <w:szCs w:val="24"/>
        </w:rPr>
      </w:pPr>
      <w:r w:rsidRPr="00FE6949">
        <w:rPr>
          <w:sz w:val="24"/>
          <w:szCs w:val="24"/>
        </w:rPr>
        <w:t xml:space="preserve">Reverend Julie </w:t>
      </w:r>
      <w:proofErr w:type="spellStart"/>
      <w:r w:rsidRPr="00FE6949">
        <w:rPr>
          <w:sz w:val="24"/>
          <w:szCs w:val="24"/>
        </w:rPr>
        <w:t>Songer</w:t>
      </w:r>
      <w:proofErr w:type="spellEnd"/>
      <w:r w:rsidRPr="00FE6949">
        <w:rPr>
          <w:sz w:val="24"/>
          <w:szCs w:val="24"/>
        </w:rPr>
        <w:t xml:space="preserve"> </w:t>
      </w:r>
      <w:proofErr w:type="spellStart"/>
      <w:r w:rsidRPr="00FE6949">
        <w:rPr>
          <w:sz w:val="24"/>
          <w:szCs w:val="24"/>
        </w:rPr>
        <w:t>Belman</w:t>
      </w:r>
      <w:proofErr w:type="spellEnd"/>
      <w:r>
        <w:rPr>
          <w:sz w:val="24"/>
          <w:szCs w:val="24"/>
        </w:rPr>
        <w:t>, United Methodist Church, Columbia, SC</w:t>
      </w:r>
    </w:p>
    <w:p w14:paraId="12A9E300" w14:textId="7C5CBAB1" w:rsidR="0045214C" w:rsidRPr="00FE6949" w:rsidRDefault="0045214C" w:rsidP="00CE3EF6">
      <w:pPr>
        <w:jc w:val="left"/>
        <w:rPr>
          <w:sz w:val="24"/>
          <w:szCs w:val="24"/>
        </w:rPr>
      </w:pPr>
      <w:r>
        <w:rPr>
          <w:sz w:val="24"/>
          <w:szCs w:val="24"/>
        </w:rPr>
        <w:t>Reverend Dr. Ivory Thigpen, National Baptist Convention, Columbia, SC</w:t>
      </w:r>
    </w:p>
    <w:p w14:paraId="7D0EB00D" w14:textId="77777777" w:rsidR="00CE3EF6" w:rsidRPr="00FE6949" w:rsidRDefault="00CE3EF6" w:rsidP="00CE3EF6">
      <w:pPr>
        <w:jc w:val="left"/>
        <w:rPr>
          <w:sz w:val="24"/>
          <w:szCs w:val="24"/>
        </w:rPr>
      </w:pPr>
      <w:r w:rsidRPr="00FE6949">
        <w:rPr>
          <w:sz w:val="24"/>
          <w:szCs w:val="24"/>
        </w:rPr>
        <w:t>Reverend Dr. Thomas A. Summers</w:t>
      </w:r>
      <w:r>
        <w:rPr>
          <w:sz w:val="24"/>
          <w:szCs w:val="24"/>
        </w:rPr>
        <w:t>, United Methodist Church, Columbia, SC</w:t>
      </w:r>
    </w:p>
    <w:p w14:paraId="3784EB05" w14:textId="77777777" w:rsidR="00CE3EF6" w:rsidRPr="00FE6949" w:rsidRDefault="00CE3EF6" w:rsidP="00CE3EF6">
      <w:pPr>
        <w:jc w:val="left"/>
        <w:rPr>
          <w:sz w:val="24"/>
          <w:szCs w:val="24"/>
        </w:rPr>
      </w:pPr>
      <w:r w:rsidRPr="00FE6949">
        <w:rPr>
          <w:sz w:val="24"/>
          <w:szCs w:val="24"/>
        </w:rPr>
        <w:t>Reverend Susan Ulmer</w:t>
      </w:r>
      <w:r>
        <w:rPr>
          <w:sz w:val="24"/>
          <w:szCs w:val="24"/>
        </w:rPr>
        <w:t>, Retired United Methodist Church, Columbia, SC</w:t>
      </w:r>
    </w:p>
    <w:p w14:paraId="0138E1E2" w14:textId="77777777" w:rsidR="00CE3EF6" w:rsidRPr="00FE6949" w:rsidRDefault="00CE3EF6" w:rsidP="00CE3EF6">
      <w:pPr>
        <w:jc w:val="left"/>
        <w:rPr>
          <w:sz w:val="24"/>
          <w:szCs w:val="24"/>
        </w:rPr>
      </w:pPr>
      <w:r w:rsidRPr="00FE6949">
        <w:rPr>
          <w:sz w:val="24"/>
          <w:szCs w:val="24"/>
        </w:rPr>
        <w:t>Reverend Dr. Tom Wall</w:t>
      </w:r>
      <w:r>
        <w:rPr>
          <w:sz w:val="24"/>
          <w:szCs w:val="24"/>
        </w:rPr>
        <w:t>, United Methodist Church, Columbia, SC</w:t>
      </w:r>
    </w:p>
    <w:p w14:paraId="33793425" w14:textId="0AF0E94C" w:rsidR="000A0F96" w:rsidRDefault="00CE3EF6" w:rsidP="008A2379">
      <w:pPr>
        <w:jc w:val="left"/>
        <w:rPr>
          <w:sz w:val="24"/>
          <w:szCs w:val="24"/>
        </w:rPr>
      </w:pPr>
      <w:r w:rsidRPr="00FE6949">
        <w:rPr>
          <w:sz w:val="24"/>
          <w:szCs w:val="24"/>
        </w:rPr>
        <w:t xml:space="preserve">Reverend Diana </w:t>
      </w:r>
      <w:proofErr w:type="spellStart"/>
      <w:r w:rsidRPr="00FE6949">
        <w:rPr>
          <w:sz w:val="24"/>
          <w:szCs w:val="24"/>
        </w:rPr>
        <w:t>Westerkam</w:t>
      </w:r>
      <w:proofErr w:type="spellEnd"/>
      <w:r>
        <w:rPr>
          <w:sz w:val="24"/>
          <w:szCs w:val="24"/>
        </w:rPr>
        <w:t>, United Methodist Church, Columbia, SC</w:t>
      </w:r>
    </w:p>
    <w:p w14:paraId="5732BC9C" w14:textId="4827711D" w:rsidR="000E5F15" w:rsidRPr="00FE6949" w:rsidRDefault="000E5F15" w:rsidP="000E5F15">
      <w:pPr>
        <w:jc w:val="left"/>
        <w:rPr>
          <w:sz w:val="24"/>
          <w:szCs w:val="24"/>
        </w:rPr>
      </w:pPr>
      <w:r w:rsidRPr="000E5F15">
        <w:rPr>
          <w:sz w:val="24"/>
          <w:szCs w:val="24"/>
        </w:rPr>
        <w:t>Reverend Dr. Paul A. Wood, Jr., U</w:t>
      </w:r>
      <w:r>
        <w:rPr>
          <w:sz w:val="24"/>
          <w:szCs w:val="24"/>
        </w:rPr>
        <w:t xml:space="preserve">nited </w:t>
      </w:r>
      <w:r w:rsidRPr="000E5F15">
        <w:rPr>
          <w:sz w:val="24"/>
          <w:szCs w:val="24"/>
        </w:rPr>
        <w:t>M</w:t>
      </w:r>
      <w:r>
        <w:rPr>
          <w:sz w:val="24"/>
          <w:szCs w:val="24"/>
        </w:rPr>
        <w:t xml:space="preserve">ethodist </w:t>
      </w:r>
      <w:r w:rsidRPr="000E5F15">
        <w:rPr>
          <w:sz w:val="24"/>
          <w:szCs w:val="24"/>
        </w:rPr>
        <w:t>C</w:t>
      </w:r>
      <w:r>
        <w:rPr>
          <w:sz w:val="24"/>
          <w:szCs w:val="24"/>
        </w:rPr>
        <w:t xml:space="preserve">hurch, </w:t>
      </w:r>
      <w:r w:rsidRPr="000E5F15">
        <w:rPr>
          <w:sz w:val="24"/>
          <w:szCs w:val="24"/>
        </w:rPr>
        <w:t>Camden, SC</w:t>
      </w:r>
    </w:p>
    <w:sectPr w:rsidR="000E5F15" w:rsidRPr="00FE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79"/>
    <w:rsid w:val="000219D4"/>
    <w:rsid w:val="00046CFB"/>
    <w:rsid w:val="0009277D"/>
    <w:rsid w:val="00094EE7"/>
    <w:rsid w:val="000A0F96"/>
    <w:rsid w:val="000A7A0B"/>
    <w:rsid w:val="000E5F15"/>
    <w:rsid w:val="00121D2B"/>
    <w:rsid w:val="00177A43"/>
    <w:rsid w:val="00182DA6"/>
    <w:rsid w:val="00184527"/>
    <w:rsid w:val="0019550A"/>
    <w:rsid w:val="001C4DB6"/>
    <w:rsid w:val="00211C85"/>
    <w:rsid w:val="00234FE6"/>
    <w:rsid w:val="00235365"/>
    <w:rsid w:val="0024110C"/>
    <w:rsid w:val="00281DBA"/>
    <w:rsid w:val="002A259D"/>
    <w:rsid w:val="003B3145"/>
    <w:rsid w:val="004026E8"/>
    <w:rsid w:val="0045214C"/>
    <w:rsid w:val="00470925"/>
    <w:rsid w:val="004A3673"/>
    <w:rsid w:val="004C7F32"/>
    <w:rsid w:val="005405F1"/>
    <w:rsid w:val="005B0093"/>
    <w:rsid w:val="005B1240"/>
    <w:rsid w:val="005F5A17"/>
    <w:rsid w:val="006558A6"/>
    <w:rsid w:val="006A5307"/>
    <w:rsid w:val="006E337A"/>
    <w:rsid w:val="00710B47"/>
    <w:rsid w:val="00713E88"/>
    <w:rsid w:val="00730298"/>
    <w:rsid w:val="007359E7"/>
    <w:rsid w:val="00794719"/>
    <w:rsid w:val="007B4FFC"/>
    <w:rsid w:val="007C4B89"/>
    <w:rsid w:val="007E06BB"/>
    <w:rsid w:val="00836389"/>
    <w:rsid w:val="008A2379"/>
    <w:rsid w:val="008E50C9"/>
    <w:rsid w:val="00913E71"/>
    <w:rsid w:val="009761A7"/>
    <w:rsid w:val="00A4421D"/>
    <w:rsid w:val="00AB0F32"/>
    <w:rsid w:val="00AE4BE9"/>
    <w:rsid w:val="00AE6CC2"/>
    <w:rsid w:val="00AF7274"/>
    <w:rsid w:val="00C20697"/>
    <w:rsid w:val="00C74011"/>
    <w:rsid w:val="00CC4F70"/>
    <w:rsid w:val="00CE3EF6"/>
    <w:rsid w:val="00CF4F2A"/>
    <w:rsid w:val="00D055C5"/>
    <w:rsid w:val="00D16B19"/>
    <w:rsid w:val="00D60FDB"/>
    <w:rsid w:val="00D61E73"/>
    <w:rsid w:val="00D93776"/>
    <w:rsid w:val="00DB0BE3"/>
    <w:rsid w:val="00DE7264"/>
    <w:rsid w:val="00DF5D1A"/>
    <w:rsid w:val="00F215A2"/>
    <w:rsid w:val="00FE6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FF83"/>
  <w15:chartTrackingRefBased/>
  <w15:docId w15:val="{E322927D-3240-45AA-B1C5-DF1DF971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4DC8B81C4246BD9BBB381113EBC8" ma:contentTypeVersion="7" ma:contentTypeDescription="Create a new document." ma:contentTypeScope="" ma:versionID="3d8d0ac42e4212d86812ba9b051c1280">
  <xsd:schema xmlns:xsd="http://www.w3.org/2001/XMLSchema" xmlns:xs="http://www.w3.org/2001/XMLSchema" xmlns:p="http://schemas.microsoft.com/office/2006/metadata/properties" xmlns:ns2="be2751cf-5f26-4ff7-8e3a-7750a1604ea3" xmlns:ns3="75a141b6-d32e-4266-a6ea-c9ca186cf169" targetNamespace="http://schemas.microsoft.com/office/2006/metadata/properties" ma:root="true" ma:fieldsID="3727af27f953af36f798009140acb576" ns2:_="" ns3:_="">
    <xsd:import namespace="be2751cf-5f26-4ff7-8e3a-7750a1604ea3"/>
    <xsd:import namespace="75a141b6-d32e-4266-a6ea-c9ca186cf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51cf-5f26-4ff7-8e3a-7750a1604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141b6-d32e-4266-a6ea-c9ca186cf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971F2-8A51-432F-AA00-C20FAF06F91B}"/>
</file>

<file path=customXml/itemProps2.xml><?xml version="1.0" encoding="utf-8"?>
<ds:datastoreItem xmlns:ds="http://schemas.openxmlformats.org/officeDocument/2006/customXml" ds:itemID="{BA67212B-FB8C-42AF-9096-E68A5BF09DE0}"/>
</file>

<file path=customXml/itemProps3.xml><?xml version="1.0" encoding="utf-8"?>
<ds:datastoreItem xmlns:ds="http://schemas.openxmlformats.org/officeDocument/2006/customXml" ds:itemID="{07D7D347-59F0-43BA-B3CE-4929FF87B8DC}"/>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Alston Lippert</dc:creator>
  <cp:keywords/>
  <dc:description/>
  <cp:lastModifiedBy>Amy Lazenby</cp:lastModifiedBy>
  <cp:revision>2</cp:revision>
  <cp:lastPrinted>2022-08-03T12:38:00Z</cp:lastPrinted>
  <dcterms:created xsi:type="dcterms:W3CDTF">2022-08-16T13:07:00Z</dcterms:created>
  <dcterms:modified xsi:type="dcterms:W3CDTF">2022-08-16T13:07:00Z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0x01010079E14DC8B81C4246BD9BBB381113EBC8</vt:lpwstr>
  </property>
</Properties>
</file>